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F" w:rsidRPr="00786FAB" w:rsidRDefault="00786FAB" w:rsidP="00786FAB">
      <w:pPr>
        <w:pStyle w:val="a3"/>
        <w:spacing w:before="67"/>
        <w:ind w:right="1477"/>
        <w:rPr>
          <w:b/>
          <w:sz w:val="28"/>
          <w:szCs w:val="28"/>
        </w:rPr>
      </w:pPr>
      <w:r w:rsidRPr="00786FAB">
        <w:rPr>
          <w:b/>
          <w:sz w:val="28"/>
          <w:szCs w:val="28"/>
        </w:rPr>
        <w:t>Цикл</w:t>
      </w:r>
      <w:r w:rsidRPr="00786FAB">
        <w:rPr>
          <w:b/>
          <w:spacing w:val="-3"/>
          <w:sz w:val="28"/>
          <w:szCs w:val="28"/>
        </w:rPr>
        <w:t xml:space="preserve"> </w:t>
      </w:r>
      <w:r w:rsidRPr="00786FAB">
        <w:rPr>
          <w:b/>
          <w:sz w:val="28"/>
          <w:szCs w:val="28"/>
        </w:rPr>
        <w:t>консультаций</w:t>
      </w:r>
      <w:r w:rsidRPr="00786FAB">
        <w:rPr>
          <w:b/>
          <w:spacing w:val="-3"/>
          <w:sz w:val="28"/>
          <w:szCs w:val="28"/>
        </w:rPr>
        <w:t xml:space="preserve"> </w:t>
      </w:r>
      <w:r w:rsidRPr="00786FAB">
        <w:rPr>
          <w:b/>
          <w:sz w:val="28"/>
          <w:szCs w:val="28"/>
        </w:rPr>
        <w:t>для</w:t>
      </w:r>
      <w:r w:rsidRPr="00786FAB">
        <w:rPr>
          <w:b/>
          <w:spacing w:val="-3"/>
          <w:sz w:val="28"/>
          <w:szCs w:val="28"/>
        </w:rPr>
        <w:t xml:space="preserve"> </w:t>
      </w:r>
      <w:r w:rsidRPr="00786FAB">
        <w:rPr>
          <w:b/>
          <w:sz w:val="28"/>
          <w:szCs w:val="28"/>
        </w:rPr>
        <w:t>родителей</w:t>
      </w:r>
      <w:r w:rsidRPr="00786FAB">
        <w:rPr>
          <w:b/>
          <w:spacing w:val="-3"/>
          <w:sz w:val="28"/>
          <w:szCs w:val="28"/>
        </w:rPr>
        <w:t xml:space="preserve"> </w:t>
      </w:r>
      <w:r w:rsidRPr="00786FAB">
        <w:rPr>
          <w:b/>
          <w:sz w:val="28"/>
          <w:szCs w:val="28"/>
        </w:rPr>
        <w:t>детей</w:t>
      </w:r>
      <w:r w:rsidRPr="00786FAB">
        <w:rPr>
          <w:b/>
          <w:spacing w:val="-4"/>
          <w:sz w:val="28"/>
          <w:szCs w:val="28"/>
        </w:rPr>
        <w:t xml:space="preserve"> </w:t>
      </w:r>
      <w:r w:rsidRPr="00786FAB">
        <w:rPr>
          <w:b/>
          <w:sz w:val="28"/>
          <w:szCs w:val="28"/>
        </w:rPr>
        <w:t>раннего</w:t>
      </w:r>
      <w:r w:rsidRPr="00786FAB">
        <w:rPr>
          <w:b/>
          <w:spacing w:val="-4"/>
          <w:sz w:val="28"/>
          <w:szCs w:val="28"/>
        </w:rPr>
        <w:t xml:space="preserve"> </w:t>
      </w:r>
      <w:r w:rsidRPr="00786FAB">
        <w:rPr>
          <w:b/>
          <w:sz w:val="28"/>
          <w:szCs w:val="28"/>
        </w:rPr>
        <w:t>возраста</w:t>
      </w:r>
    </w:p>
    <w:p w:rsidR="00786FAB" w:rsidRPr="00786FAB" w:rsidRDefault="00786FAB" w:rsidP="00786FAB">
      <w:pPr>
        <w:pStyle w:val="a3"/>
        <w:spacing w:before="162" w:line="367" w:lineRule="auto"/>
        <w:ind w:right="2261"/>
        <w:rPr>
          <w:spacing w:val="-62"/>
          <w:sz w:val="28"/>
          <w:szCs w:val="28"/>
        </w:rPr>
      </w:pPr>
      <w:r w:rsidRPr="00786FAB">
        <w:rPr>
          <w:b/>
          <w:sz w:val="28"/>
          <w:szCs w:val="28"/>
        </w:rPr>
        <w:t xml:space="preserve">«Развивающая среда в домашних </w:t>
      </w:r>
      <w:r w:rsidRPr="00786FAB">
        <w:rPr>
          <w:b/>
          <w:sz w:val="28"/>
          <w:szCs w:val="28"/>
        </w:rPr>
        <w:t>условиях»</w:t>
      </w:r>
      <w:r w:rsidRPr="00786FAB">
        <w:rPr>
          <w:spacing w:val="-62"/>
          <w:sz w:val="28"/>
          <w:szCs w:val="28"/>
        </w:rPr>
        <w:t xml:space="preserve"> </w:t>
      </w:r>
    </w:p>
    <w:p w:rsidR="00870CBF" w:rsidRDefault="00786FAB">
      <w:pPr>
        <w:pStyle w:val="a3"/>
        <w:spacing w:before="162" w:line="367" w:lineRule="auto"/>
        <w:ind w:left="2974" w:right="2261" w:firstLine="0"/>
        <w:jc w:val="center"/>
      </w:pPr>
      <w:r>
        <w:t>Безопасность и</w:t>
      </w:r>
      <w:r>
        <w:rPr>
          <w:spacing w:val="-1"/>
        </w:rPr>
        <w:t xml:space="preserve"> </w:t>
      </w:r>
      <w:r>
        <w:t>доступность.</w:t>
      </w:r>
    </w:p>
    <w:p w:rsidR="00870CBF" w:rsidRDefault="00786FAB">
      <w:pPr>
        <w:pStyle w:val="a3"/>
        <w:spacing w:before="2"/>
        <w:ind w:right="107" w:firstLine="838"/>
      </w:pPr>
      <w:r>
        <w:t xml:space="preserve">Первые несколько лет своей жизни маленький человек проводит </w:t>
      </w:r>
      <w:proofErr w:type="gramStart"/>
      <w:r>
        <w:t>очень много</w:t>
      </w:r>
      <w:proofErr w:type="gramEnd"/>
      <w:r>
        <w:rPr>
          <w:spacing w:val="1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дети,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посещают</w:t>
      </w:r>
      <w:r>
        <w:rPr>
          <w:spacing w:val="-8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постоянной</w:t>
      </w:r>
      <w:r>
        <w:rPr>
          <w:spacing w:val="-6"/>
        </w:rPr>
        <w:t xml:space="preserve"> </w:t>
      </w:r>
      <w:r>
        <w:t>основе,</w:t>
      </w:r>
      <w:r>
        <w:rPr>
          <w:spacing w:val="-6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удовлетворить</w:t>
      </w:r>
      <w:r>
        <w:rPr>
          <w:spacing w:val="-12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познании</w:t>
      </w:r>
      <w:r>
        <w:rPr>
          <w:spacing w:val="-11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создать</w:t>
      </w:r>
      <w:r>
        <w:rPr>
          <w:spacing w:val="-63"/>
        </w:rPr>
        <w:t xml:space="preserve"> </w:t>
      </w:r>
      <w:r>
        <w:t>развивающую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4"/>
        </w:rPr>
        <w:t xml:space="preserve"> </w:t>
      </w:r>
      <w:r>
        <w:t>условиях.</w:t>
      </w:r>
    </w:p>
    <w:p w:rsidR="00870CBF" w:rsidRDefault="00786FAB">
      <w:pPr>
        <w:pStyle w:val="a3"/>
        <w:spacing w:before="160"/>
        <w:ind w:right="110"/>
      </w:pPr>
      <w:r>
        <w:t>При организации развивающей среды дома необходимо учитывать возраст детей,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привлекательный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благоприятно воздействовать на эмоциональное состояние, побуждать самостоятельно</w:t>
      </w:r>
      <w:r>
        <w:rPr>
          <w:spacing w:val="1"/>
        </w:rPr>
        <w:t xml:space="preserve"> </w:t>
      </w:r>
      <w:r>
        <w:t>познавать</w:t>
      </w:r>
      <w:r>
        <w:rPr>
          <w:spacing w:val="-3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мир,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</w:p>
    <w:p w:rsidR="00870CBF" w:rsidRDefault="00786FAB">
      <w:pPr>
        <w:pStyle w:val="a3"/>
        <w:spacing w:before="161"/>
        <w:ind w:left="2180" w:right="1475" w:firstLine="0"/>
        <w:jc w:val="center"/>
      </w:pPr>
      <w:r>
        <w:t>Безопасность.</w:t>
      </w:r>
    </w:p>
    <w:p w:rsidR="00870CBF" w:rsidRDefault="00786FAB">
      <w:pPr>
        <w:pStyle w:val="a4"/>
        <w:numPr>
          <w:ilvl w:val="0"/>
          <w:numId w:val="1"/>
        </w:numPr>
        <w:tabs>
          <w:tab w:val="left" w:pos="971"/>
        </w:tabs>
        <w:ind w:left="970" w:hanging="150"/>
        <w:jc w:val="left"/>
        <w:rPr>
          <w:sz w:val="26"/>
        </w:rPr>
      </w:pP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позволяйте</w:t>
      </w:r>
      <w:r>
        <w:rPr>
          <w:spacing w:val="-3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играть</w:t>
      </w:r>
      <w:r>
        <w:rPr>
          <w:spacing w:val="-4"/>
          <w:sz w:val="26"/>
        </w:rPr>
        <w:t xml:space="preserve"> </w:t>
      </w:r>
      <w:r>
        <w:rPr>
          <w:sz w:val="26"/>
        </w:rPr>
        <w:t>без</w:t>
      </w:r>
      <w:r>
        <w:rPr>
          <w:spacing w:val="-5"/>
          <w:sz w:val="26"/>
        </w:rPr>
        <w:t xml:space="preserve"> </w:t>
      </w:r>
      <w:r>
        <w:rPr>
          <w:sz w:val="26"/>
        </w:rPr>
        <w:t>присмотра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>ухне,</w:t>
      </w:r>
      <w:r>
        <w:rPr>
          <w:spacing w:val="-5"/>
          <w:sz w:val="26"/>
        </w:rPr>
        <w:t xml:space="preserve"> </w:t>
      </w:r>
      <w:r>
        <w:rPr>
          <w:sz w:val="26"/>
        </w:rPr>
        <w:t>ванной</w:t>
      </w:r>
      <w:r>
        <w:rPr>
          <w:spacing w:val="-5"/>
          <w:sz w:val="26"/>
        </w:rPr>
        <w:t xml:space="preserve"> </w:t>
      </w:r>
      <w:r>
        <w:rPr>
          <w:sz w:val="26"/>
        </w:rPr>
        <w:t>комнате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балконе.</w:t>
      </w:r>
    </w:p>
    <w:p w:rsidR="00870CBF" w:rsidRDefault="00786FAB">
      <w:pPr>
        <w:pStyle w:val="a4"/>
        <w:numPr>
          <w:ilvl w:val="0"/>
          <w:numId w:val="1"/>
        </w:numPr>
        <w:tabs>
          <w:tab w:val="left" w:pos="975"/>
        </w:tabs>
        <w:spacing w:before="162"/>
        <w:ind w:right="3867" w:firstLine="70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4752975</wp:posOffset>
            </wp:positionH>
            <wp:positionV relativeFrom="paragraph">
              <wp:posOffset>114639</wp:posOffset>
            </wp:positionV>
            <wp:extent cx="2266950" cy="2275205"/>
            <wp:effectExtent l="0" t="0" r="0" b="0"/>
            <wp:wrapNone/>
            <wp:docPr id="1" name="image1.jpeg" descr="C:\Users\Саша\Desktop\для консультаций\Организация развивающей среды дома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Вся мебель и крупная бытовая техника 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прочно</w:t>
      </w:r>
      <w:r>
        <w:rPr>
          <w:spacing w:val="-2"/>
          <w:sz w:val="26"/>
        </w:rPr>
        <w:t xml:space="preserve"> </w:t>
      </w:r>
      <w:r>
        <w:rPr>
          <w:sz w:val="26"/>
        </w:rPr>
        <w:t>зафиксированы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 плоскости.</w:t>
      </w:r>
    </w:p>
    <w:p w:rsidR="00870CBF" w:rsidRDefault="00786FAB">
      <w:pPr>
        <w:pStyle w:val="a4"/>
        <w:numPr>
          <w:ilvl w:val="0"/>
          <w:numId w:val="1"/>
        </w:numPr>
        <w:tabs>
          <w:tab w:val="left" w:pos="1136"/>
        </w:tabs>
        <w:spacing w:before="158"/>
        <w:ind w:right="3863" w:firstLine="708"/>
        <w:rPr>
          <w:sz w:val="26"/>
        </w:rPr>
      </w:pPr>
      <w:r>
        <w:rPr>
          <w:sz w:val="26"/>
        </w:rPr>
        <w:t>Потенциально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недоступном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-62"/>
          <w:sz w:val="26"/>
        </w:rPr>
        <w:t xml:space="preserve"> </w:t>
      </w:r>
      <w:r>
        <w:rPr>
          <w:sz w:val="26"/>
        </w:rPr>
        <w:t>(стеклянные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вазы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банки,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острыми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концами,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электроприборы,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аптечка,</w:t>
      </w:r>
      <w:r>
        <w:rPr>
          <w:spacing w:val="1"/>
          <w:sz w:val="26"/>
        </w:rPr>
        <w:t xml:space="preserve"> </w:t>
      </w:r>
      <w:r>
        <w:rPr>
          <w:sz w:val="26"/>
        </w:rPr>
        <w:t>бытовая</w:t>
      </w:r>
      <w:r>
        <w:rPr>
          <w:spacing w:val="1"/>
          <w:sz w:val="26"/>
        </w:rPr>
        <w:t xml:space="preserve"> </w:t>
      </w:r>
      <w:r>
        <w:rPr>
          <w:sz w:val="26"/>
        </w:rPr>
        <w:t>химия,</w:t>
      </w:r>
      <w:r>
        <w:rPr>
          <w:spacing w:val="1"/>
          <w:sz w:val="26"/>
        </w:rPr>
        <w:t xml:space="preserve"> </w:t>
      </w:r>
      <w:r>
        <w:rPr>
          <w:sz w:val="26"/>
        </w:rPr>
        <w:t>косметика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тому</w:t>
      </w:r>
      <w:r>
        <w:rPr>
          <w:spacing w:val="-6"/>
          <w:sz w:val="26"/>
        </w:rPr>
        <w:t xml:space="preserve"> </w:t>
      </w:r>
      <w:r>
        <w:rPr>
          <w:sz w:val="26"/>
        </w:rPr>
        <w:t>подобное)</w:t>
      </w:r>
    </w:p>
    <w:p w:rsidR="00870CBF" w:rsidRDefault="00786FAB">
      <w:pPr>
        <w:pStyle w:val="a3"/>
        <w:tabs>
          <w:tab w:val="left" w:pos="6158"/>
        </w:tabs>
        <w:spacing w:before="161"/>
        <w:ind w:left="4073" w:right="3863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96605</wp:posOffset>
            </wp:positionV>
            <wp:extent cx="2400300" cy="2400300"/>
            <wp:effectExtent l="0" t="0" r="0" b="0"/>
            <wp:wrapNone/>
            <wp:docPr id="3" name="image2.jpeg" descr="C:\Users\Саша\Desktop\для консультаций\Организация развивающей среды дома\c2e8f1051031750b45ff2cb9c881c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spacing w:val="1"/>
        </w:rPr>
        <w:t xml:space="preserve"> </w:t>
      </w:r>
      <w:r>
        <w:t>Напольное</w:t>
      </w:r>
      <w:r>
        <w:rPr>
          <w:spacing w:val="-62"/>
        </w:rPr>
        <w:t xml:space="preserve"> </w:t>
      </w:r>
      <w:r>
        <w:t>покрытие</w:t>
      </w:r>
      <w:r>
        <w:tab/>
      </w:r>
      <w:r>
        <w:rPr>
          <w:spacing w:val="-2"/>
        </w:rPr>
        <w:t>в</w:t>
      </w:r>
      <w:r>
        <w:rPr>
          <w:spacing w:val="-63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ребёнок</w:t>
      </w:r>
      <w:r>
        <w:rPr>
          <w:spacing w:val="7"/>
        </w:rPr>
        <w:t xml:space="preserve"> </w:t>
      </w:r>
      <w:r>
        <w:t>проводит</w:t>
      </w:r>
    </w:p>
    <w:p w:rsidR="00870CBF" w:rsidRDefault="00786FAB">
      <w:pPr>
        <w:pStyle w:val="a3"/>
        <w:spacing w:before="0"/>
        <w:ind w:left="4073" w:right="111" w:firstLine="0"/>
      </w:pPr>
      <w:r>
        <w:t>большую часть времени не должно быть скользким,</w:t>
      </w:r>
      <w:r>
        <w:rPr>
          <w:spacing w:val="1"/>
        </w:rPr>
        <w:t xml:space="preserve"> </w:t>
      </w:r>
      <w:r>
        <w:t>холодным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твёрдым</w:t>
      </w:r>
      <w:r>
        <w:rPr>
          <w:spacing w:val="1"/>
        </w:rPr>
        <w:t xml:space="preserve"> </w:t>
      </w:r>
      <w:r>
        <w:t>(кафель,</w:t>
      </w:r>
      <w:r>
        <w:rPr>
          <w:spacing w:val="1"/>
        </w:rPr>
        <w:t xml:space="preserve"> </w:t>
      </w:r>
      <w:proofErr w:type="spellStart"/>
      <w:r>
        <w:t>керамогранит</w:t>
      </w:r>
      <w:proofErr w:type="spellEnd"/>
      <w:r>
        <w:t>).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ковровое</w:t>
      </w:r>
      <w:r>
        <w:rPr>
          <w:spacing w:val="1"/>
        </w:rPr>
        <w:t xml:space="preserve"> </w:t>
      </w:r>
      <w:r>
        <w:t>покрытие, особенно для детей, которые ползают и</w:t>
      </w:r>
      <w:r>
        <w:rPr>
          <w:spacing w:val="1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(часто</w:t>
      </w:r>
      <w:r>
        <w:rPr>
          <w:spacing w:val="-1"/>
        </w:rPr>
        <w:t xml:space="preserve"> </w:t>
      </w:r>
      <w:r>
        <w:t>падают).</w:t>
      </w:r>
    </w:p>
    <w:p w:rsidR="00870CBF" w:rsidRDefault="00786FAB">
      <w:pPr>
        <w:pStyle w:val="a3"/>
        <w:spacing w:before="161"/>
        <w:ind w:left="4073" w:firstLine="0"/>
        <w:jc w:val="left"/>
      </w:pP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детский</w:t>
      </w:r>
      <w:r>
        <w:rPr>
          <w:spacing w:val="-62"/>
        </w:rPr>
        <w:t xml:space="preserve"> </w:t>
      </w:r>
      <w:r>
        <w:t>замок.</w:t>
      </w:r>
    </w:p>
    <w:p w:rsidR="00870CBF" w:rsidRDefault="00870CBF">
      <w:pPr>
        <w:pStyle w:val="a3"/>
        <w:spacing w:before="0"/>
        <w:ind w:left="0" w:firstLine="0"/>
        <w:jc w:val="left"/>
        <w:rPr>
          <w:sz w:val="20"/>
        </w:rPr>
      </w:pPr>
    </w:p>
    <w:p w:rsidR="00870CBF" w:rsidRDefault="00870CBF">
      <w:pPr>
        <w:pStyle w:val="a3"/>
        <w:spacing w:before="2"/>
        <w:ind w:left="0" w:firstLine="0"/>
        <w:jc w:val="left"/>
      </w:pPr>
    </w:p>
    <w:p w:rsidR="00870CBF" w:rsidRDefault="00786FAB">
      <w:pPr>
        <w:pStyle w:val="a4"/>
        <w:numPr>
          <w:ilvl w:val="0"/>
          <w:numId w:val="1"/>
        </w:numPr>
        <w:tabs>
          <w:tab w:val="left" w:pos="973"/>
        </w:tabs>
        <w:spacing w:before="88"/>
        <w:ind w:right="3953" w:firstLine="70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4695825</wp:posOffset>
            </wp:positionH>
            <wp:positionV relativeFrom="paragraph">
              <wp:posOffset>-326431</wp:posOffset>
            </wp:positionV>
            <wp:extent cx="2323465" cy="2334895"/>
            <wp:effectExtent l="0" t="0" r="0" b="0"/>
            <wp:wrapNone/>
            <wp:docPr id="5" name="image3.jpeg" descr="C:\Users\Саша\Desktop\для консультаций\Организация развивающей среды дома\post-7089-125716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Освещение в комнате не должно нести лишнее</w:t>
      </w:r>
      <w:r>
        <w:rPr>
          <w:spacing w:val="-63"/>
          <w:sz w:val="26"/>
        </w:rPr>
        <w:t xml:space="preserve"> </w:t>
      </w:r>
      <w:r>
        <w:rPr>
          <w:sz w:val="26"/>
        </w:rPr>
        <w:t>напряжение на зрение ребёнка. В светлое время суток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</w:rPr>
        <w:t>давайте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освещению,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располагайте место для игр и занятий ребенка вблизи</w:t>
      </w:r>
      <w:r>
        <w:rPr>
          <w:spacing w:val="1"/>
          <w:sz w:val="26"/>
        </w:rPr>
        <w:t xml:space="preserve"> </w:t>
      </w:r>
      <w:r>
        <w:rPr>
          <w:sz w:val="26"/>
        </w:rPr>
        <w:t>окна.</w:t>
      </w:r>
    </w:p>
    <w:p w:rsidR="00870CBF" w:rsidRDefault="00786FAB">
      <w:pPr>
        <w:pStyle w:val="a4"/>
        <w:numPr>
          <w:ilvl w:val="0"/>
          <w:numId w:val="1"/>
        </w:numPr>
        <w:tabs>
          <w:tab w:val="left" w:pos="1081"/>
        </w:tabs>
        <w:ind w:right="3955" w:firstLine="708"/>
        <w:rPr>
          <w:sz w:val="26"/>
        </w:rPr>
      </w:pP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игры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мелкие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пристальным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присмотром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взрослых.</w:t>
      </w:r>
    </w:p>
    <w:p w:rsidR="00870CBF" w:rsidRDefault="00870CBF">
      <w:pPr>
        <w:jc w:val="both"/>
        <w:rPr>
          <w:sz w:val="26"/>
        </w:rPr>
        <w:sectPr w:rsidR="00870CBF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870CBF" w:rsidRDefault="00786FAB">
      <w:pPr>
        <w:pStyle w:val="a3"/>
        <w:spacing w:before="67"/>
        <w:ind w:left="2180" w:right="1475" w:firstLine="0"/>
        <w:jc w:val="center"/>
      </w:pPr>
      <w:r>
        <w:lastRenderedPageBreak/>
        <w:t>Доступность.</w:t>
      </w:r>
    </w:p>
    <w:p w:rsidR="00870CBF" w:rsidRDefault="00786FAB">
      <w:pPr>
        <w:pStyle w:val="a3"/>
        <w:spacing w:before="162"/>
        <w:ind w:right="11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675979</wp:posOffset>
            </wp:positionV>
            <wp:extent cx="3843654" cy="1096009"/>
            <wp:effectExtent l="0" t="0" r="0" b="0"/>
            <wp:wrapNone/>
            <wp:docPr id="7" name="image4.jpeg" descr="C:\Users\Саша\Desktop\для консультаций\Организация развивающей среды дома\Группы роста мебел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54" cy="109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Мебель в детской комнате/уголке должна соответствовать возрасту/росту ребёнка.</w:t>
      </w:r>
      <w:r>
        <w:rPr>
          <w:spacing w:val="-6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раннего</w:t>
      </w:r>
      <w:r>
        <w:rPr>
          <w:spacing w:val="-13"/>
        </w:rPr>
        <w:t xml:space="preserve"> </w:t>
      </w:r>
      <w:r>
        <w:t>возраста,</w:t>
      </w:r>
      <w:r>
        <w:rPr>
          <w:spacing w:val="-14"/>
        </w:rPr>
        <w:t xml:space="preserve"> </w:t>
      </w:r>
      <w:proofErr w:type="gramStart"/>
      <w:r>
        <w:t>по</w:t>
      </w:r>
      <w:r>
        <w:rPr>
          <w:spacing w:val="-11"/>
        </w:rPr>
        <w:t xml:space="preserve"> </w:t>
      </w:r>
      <w:r>
        <w:t>мимо</w:t>
      </w:r>
      <w:proofErr w:type="gramEnd"/>
      <w:r>
        <w:rPr>
          <w:spacing w:val="-12"/>
        </w:rPr>
        <w:t xml:space="preserve"> </w:t>
      </w:r>
      <w:r>
        <w:t>кровати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комнате</w:t>
      </w:r>
      <w:r>
        <w:rPr>
          <w:spacing w:val="-1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подготовить</w:t>
      </w:r>
      <w:r>
        <w:rPr>
          <w:spacing w:val="-13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занятий.</w:t>
      </w:r>
    </w:p>
    <w:p w:rsidR="00870CBF" w:rsidRDefault="00786FAB">
      <w:pPr>
        <w:pStyle w:val="a3"/>
        <w:ind w:right="6338"/>
      </w:pPr>
      <w:r>
        <w:t>Если</w:t>
      </w:r>
      <w:r>
        <w:rPr>
          <w:spacing w:val="-13"/>
        </w:rPr>
        <w:t xml:space="preserve"> </w:t>
      </w:r>
      <w:r>
        <w:t>ребёнок</w:t>
      </w:r>
      <w:r>
        <w:rPr>
          <w:spacing w:val="-16"/>
        </w:rPr>
        <w:t xml:space="preserve"> </w:t>
      </w:r>
      <w:r>
        <w:t>ещё</w:t>
      </w:r>
      <w:r>
        <w:rPr>
          <w:spacing w:val="-1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ходит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организуйте</w:t>
      </w:r>
      <w:r>
        <w:rPr>
          <w:spacing w:val="-62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так</w:t>
      </w:r>
      <w:r>
        <w:t>им</w:t>
      </w:r>
      <w:r>
        <w:rPr>
          <w:spacing w:val="1"/>
        </w:rPr>
        <w:t xml:space="preserve"> </w:t>
      </w:r>
      <w:r>
        <w:t>образом,</w:t>
      </w:r>
      <w:r>
        <w:rPr>
          <w:spacing w:val="-62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полу:</w:t>
      </w:r>
    </w:p>
    <w:p w:rsidR="00870CBF" w:rsidRDefault="00786FAB">
      <w:pPr>
        <w:pStyle w:val="a4"/>
        <w:numPr>
          <w:ilvl w:val="0"/>
          <w:numId w:val="1"/>
        </w:numPr>
        <w:tabs>
          <w:tab w:val="left" w:pos="973"/>
        </w:tabs>
        <w:spacing w:before="161"/>
        <w:ind w:left="972" w:hanging="152"/>
        <w:jc w:val="left"/>
        <w:rPr>
          <w:sz w:val="26"/>
        </w:rPr>
      </w:pPr>
      <w:r>
        <w:rPr>
          <w:sz w:val="26"/>
        </w:rPr>
        <w:t>Ковровое</w:t>
      </w:r>
      <w:r>
        <w:rPr>
          <w:spacing w:val="-4"/>
          <w:sz w:val="26"/>
        </w:rPr>
        <w:t xml:space="preserve"> </w:t>
      </w:r>
      <w:r>
        <w:rPr>
          <w:sz w:val="26"/>
        </w:rPr>
        <w:t>покрытие или</w:t>
      </w:r>
      <w:r>
        <w:rPr>
          <w:spacing w:val="-3"/>
          <w:sz w:val="26"/>
        </w:rPr>
        <w:t xml:space="preserve"> </w:t>
      </w:r>
      <w:r>
        <w:rPr>
          <w:sz w:val="26"/>
        </w:rPr>
        <w:t>тёплый</w:t>
      </w:r>
      <w:r>
        <w:rPr>
          <w:spacing w:val="-3"/>
          <w:sz w:val="26"/>
        </w:rPr>
        <w:t xml:space="preserve"> </w:t>
      </w:r>
      <w:r>
        <w:rPr>
          <w:sz w:val="26"/>
        </w:rPr>
        <w:t>пол;</w:t>
      </w:r>
    </w:p>
    <w:p w:rsidR="00870CBF" w:rsidRDefault="00786FAB">
      <w:pPr>
        <w:pStyle w:val="a4"/>
        <w:numPr>
          <w:ilvl w:val="1"/>
          <w:numId w:val="1"/>
        </w:numPr>
        <w:tabs>
          <w:tab w:val="left" w:pos="5407"/>
        </w:tabs>
        <w:spacing w:before="160"/>
        <w:ind w:right="113" w:firstLine="70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120861</wp:posOffset>
            </wp:positionV>
            <wp:extent cx="2639060" cy="1750059"/>
            <wp:effectExtent l="0" t="0" r="0" b="0"/>
            <wp:wrapNone/>
            <wp:docPr id="9" name="image5.jpeg" descr="C:\Users\Саша\Desktop\для консультаций\Организация развивающей среды дом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75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Тара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зоне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малыша</w:t>
      </w:r>
      <w:r>
        <w:rPr>
          <w:spacing w:val="1"/>
          <w:sz w:val="26"/>
        </w:rPr>
        <w:t xml:space="preserve"> </w:t>
      </w:r>
      <w:r>
        <w:rPr>
          <w:sz w:val="26"/>
        </w:rPr>
        <w:t>(это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невысокая</w:t>
      </w:r>
      <w:r>
        <w:rPr>
          <w:spacing w:val="1"/>
          <w:sz w:val="26"/>
        </w:rPr>
        <w:t xml:space="preserve"> </w:t>
      </w:r>
      <w:r>
        <w:rPr>
          <w:sz w:val="26"/>
        </w:rPr>
        <w:t>коробка,</w:t>
      </w:r>
      <w:r>
        <w:rPr>
          <w:spacing w:val="1"/>
          <w:sz w:val="26"/>
        </w:rPr>
        <w:t xml:space="preserve"> </w:t>
      </w:r>
      <w:r>
        <w:rPr>
          <w:sz w:val="26"/>
        </w:rPr>
        <w:t>мешок,</w:t>
      </w:r>
      <w:r>
        <w:rPr>
          <w:spacing w:val="-2"/>
          <w:sz w:val="26"/>
        </w:rPr>
        <w:t xml:space="preserve"> </w:t>
      </w:r>
      <w:r>
        <w:rPr>
          <w:sz w:val="26"/>
        </w:rPr>
        <w:t>прозрачный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контейнер);</w:t>
      </w:r>
    </w:p>
    <w:p w:rsidR="00870CBF" w:rsidRDefault="00786FAB">
      <w:pPr>
        <w:pStyle w:val="a4"/>
        <w:numPr>
          <w:ilvl w:val="1"/>
          <w:numId w:val="1"/>
        </w:numPr>
        <w:tabs>
          <w:tab w:val="left" w:pos="5354"/>
        </w:tabs>
        <w:ind w:right="109" w:firstLine="708"/>
        <w:rPr>
          <w:sz w:val="26"/>
        </w:rPr>
      </w:pPr>
      <w:r>
        <w:rPr>
          <w:sz w:val="26"/>
        </w:rPr>
        <w:t xml:space="preserve">Расположение </w:t>
      </w:r>
      <w:proofErr w:type="spellStart"/>
      <w:r>
        <w:rPr>
          <w:sz w:val="26"/>
        </w:rPr>
        <w:t>стимульного</w:t>
      </w:r>
      <w:proofErr w:type="spellEnd"/>
      <w:r>
        <w:rPr>
          <w:sz w:val="26"/>
        </w:rPr>
        <w:t xml:space="preserve"> материала на</w:t>
      </w:r>
      <w:r>
        <w:rPr>
          <w:spacing w:val="1"/>
          <w:sz w:val="26"/>
        </w:rPr>
        <w:t xml:space="preserve"> </w:t>
      </w:r>
      <w:r>
        <w:rPr>
          <w:sz w:val="26"/>
        </w:rPr>
        <w:t>полу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стенах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 глаз</w:t>
      </w:r>
      <w:r>
        <w:rPr>
          <w:spacing w:val="-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сидячем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положении.</w:t>
      </w:r>
    </w:p>
    <w:p w:rsidR="00870CBF" w:rsidRDefault="00786FAB">
      <w:pPr>
        <w:pStyle w:val="a4"/>
        <w:numPr>
          <w:ilvl w:val="1"/>
          <w:numId w:val="1"/>
        </w:numPr>
        <w:tabs>
          <w:tab w:val="left" w:pos="5351"/>
        </w:tabs>
        <w:spacing w:before="162"/>
        <w:ind w:right="113" w:firstLine="708"/>
        <w:rPr>
          <w:sz w:val="26"/>
        </w:rPr>
      </w:pPr>
      <w:r>
        <w:rPr>
          <w:sz w:val="26"/>
        </w:rPr>
        <w:t>Все игрушки и игровые пособия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достаточно</w:t>
      </w:r>
      <w:r>
        <w:rPr>
          <w:spacing w:val="1"/>
          <w:sz w:val="26"/>
        </w:rPr>
        <w:t xml:space="preserve"> </w:t>
      </w:r>
      <w:r>
        <w:rPr>
          <w:sz w:val="26"/>
        </w:rPr>
        <w:t>крупными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(такими,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-62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43"/>
          <w:sz w:val="26"/>
        </w:rPr>
        <w:t xml:space="preserve"> </w:t>
      </w:r>
      <w:r>
        <w:rPr>
          <w:sz w:val="26"/>
        </w:rPr>
        <w:t>не</w:t>
      </w:r>
      <w:r>
        <w:rPr>
          <w:spacing w:val="45"/>
          <w:sz w:val="26"/>
        </w:rPr>
        <w:t xml:space="preserve"> </w:t>
      </w:r>
      <w:r>
        <w:rPr>
          <w:sz w:val="26"/>
        </w:rPr>
        <w:t>мог</w:t>
      </w:r>
      <w:proofErr w:type="gramEnd"/>
      <w:r>
        <w:rPr>
          <w:spacing w:val="44"/>
          <w:sz w:val="26"/>
        </w:rPr>
        <w:t xml:space="preserve"> </w:t>
      </w:r>
      <w:r>
        <w:rPr>
          <w:sz w:val="26"/>
        </w:rPr>
        <w:t>проглотить</w:t>
      </w:r>
      <w:r>
        <w:rPr>
          <w:spacing w:val="46"/>
          <w:sz w:val="26"/>
        </w:rPr>
        <w:t xml:space="preserve"> </w:t>
      </w:r>
      <w:r>
        <w:rPr>
          <w:sz w:val="26"/>
        </w:rPr>
        <w:t>предмет),</w:t>
      </w:r>
      <w:r>
        <w:rPr>
          <w:spacing w:val="44"/>
          <w:sz w:val="26"/>
        </w:rPr>
        <w:t xml:space="preserve"> </w:t>
      </w:r>
      <w:r>
        <w:rPr>
          <w:sz w:val="26"/>
        </w:rPr>
        <w:t>прочными</w:t>
      </w:r>
    </w:p>
    <w:p w:rsidR="00870CBF" w:rsidRDefault="00786FAB">
      <w:pPr>
        <w:pStyle w:val="a3"/>
        <w:spacing w:before="0"/>
        <w:ind w:right="121" w:firstLine="0"/>
      </w:pPr>
      <w:r>
        <w:t>(игрушки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крошиться,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решит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зуб),</w:t>
      </w:r>
      <w:r>
        <w:rPr>
          <w:spacing w:val="1"/>
        </w:rPr>
        <w:t xml:space="preserve"> </w:t>
      </w:r>
      <w:r>
        <w:t>предпочтительный</w:t>
      </w:r>
      <w:r>
        <w:rPr>
          <w:spacing w:val="1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твёрдый</w:t>
      </w:r>
      <w:r>
        <w:rPr>
          <w:spacing w:val="-1"/>
        </w:rPr>
        <w:t xml:space="preserve"> </w:t>
      </w:r>
      <w:r>
        <w:t>пластик,</w:t>
      </w:r>
      <w:r>
        <w:rPr>
          <w:spacing w:val="-2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прочная</w:t>
      </w:r>
      <w:r>
        <w:rPr>
          <w:spacing w:val="8"/>
        </w:rPr>
        <w:t xml:space="preserve"> </w:t>
      </w:r>
      <w:r>
        <w:t>резина.</w:t>
      </w:r>
    </w:p>
    <w:p w:rsidR="00870CBF" w:rsidRDefault="00786FAB">
      <w:pPr>
        <w:pStyle w:val="a4"/>
        <w:numPr>
          <w:ilvl w:val="0"/>
          <w:numId w:val="1"/>
        </w:numPr>
        <w:tabs>
          <w:tab w:val="left" w:pos="1035"/>
        </w:tabs>
        <w:ind w:right="4339" w:firstLine="70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4448175</wp:posOffset>
            </wp:positionH>
            <wp:positionV relativeFrom="paragraph">
              <wp:posOffset>117179</wp:posOffset>
            </wp:positionV>
            <wp:extent cx="2564129" cy="1782445"/>
            <wp:effectExtent l="0" t="0" r="0" b="0"/>
            <wp:wrapNone/>
            <wp:docPr id="11" name="image6.jpeg" descr="C:\Users\Саша\Desktop\для консультаций\Организация развивающей среды дома\83d37f83f38450038f2a5d432a510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129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Стимульный</w:t>
      </w:r>
      <w:proofErr w:type="spellEnd"/>
      <w:r>
        <w:rPr>
          <w:sz w:val="26"/>
        </w:rPr>
        <w:t xml:space="preserve"> материал (самодельные или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готовые тематические плакаты, тактильные панно)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крупным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ярким,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безопасным</w:t>
      </w:r>
      <w:r>
        <w:rPr>
          <w:spacing w:val="-2"/>
          <w:sz w:val="26"/>
        </w:rPr>
        <w:t xml:space="preserve"> </w:t>
      </w:r>
      <w:r>
        <w:rPr>
          <w:sz w:val="26"/>
        </w:rPr>
        <w:t>для близкого изучения.</w:t>
      </w:r>
    </w:p>
    <w:p w:rsidR="00870CBF" w:rsidRDefault="00786FAB">
      <w:pPr>
        <w:pStyle w:val="a3"/>
        <w:spacing w:before="160"/>
        <w:ind w:right="4341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(стоят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столом:</w:t>
      </w:r>
    </w:p>
    <w:p w:rsidR="00870CBF" w:rsidRDefault="00786FAB">
      <w:pPr>
        <w:pStyle w:val="a4"/>
        <w:numPr>
          <w:ilvl w:val="0"/>
          <w:numId w:val="1"/>
        </w:numPr>
        <w:tabs>
          <w:tab w:val="left" w:pos="973"/>
        </w:tabs>
        <w:spacing w:before="161"/>
        <w:ind w:left="972" w:hanging="152"/>
        <w:jc w:val="left"/>
        <w:rPr>
          <w:sz w:val="26"/>
        </w:rPr>
      </w:pPr>
      <w:r>
        <w:rPr>
          <w:sz w:val="26"/>
        </w:rPr>
        <w:t>Стол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стул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росту</w:t>
      </w:r>
      <w:r>
        <w:rPr>
          <w:spacing w:val="-4"/>
          <w:sz w:val="26"/>
        </w:rPr>
        <w:t xml:space="preserve"> </w:t>
      </w:r>
      <w:r>
        <w:rPr>
          <w:sz w:val="26"/>
        </w:rPr>
        <w:t>ребёнка;</w:t>
      </w:r>
    </w:p>
    <w:p w:rsidR="00870CBF" w:rsidRDefault="00870CBF">
      <w:pPr>
        <w:pStyle w:val="a3"/>
        <w:spacing w:before="0"/>
        <w:ind w:left="0" w:firstLine="0"/>
        <w:jc w:val="left"/>
        <w:rPr>
          <w:sz w:val="28"/>
        </w:rPr>
      </w:pPr>
    </w:p>
    <w:p w:rsidR="00870CBF" w:rsidRDefault="00870CBF">
      <w:pPr>
        <w:pStyle w:val="a3"/>
        <w:spacing w:before="9"/>
        <w:ind w:left="0" w:firstLine="0"/>
        <w:jc w:val="left"/>
        <w:rPr>
          <w:sz w:val="25"/>
        </w:rPr>
      </w:pPr>
    </w:p>
    <w:p w:rsidR="00870CBF" w:rsidRDefault="00786FAB">
      <w:pPr>
        <w:pStyle w:val="a4"/>
        <w:numPr>
          <w:ilvl w:val="1"/>
          <w:numId w:val="1"/>
        </w:numPr>
        <w:tabs>
          <w:tab w:val="left" w:pos="5551"/>
        </w:tabs>
        <w:spacing w:before="0"/>
        <w:ind w:left="4681" w:right="111" w:firstLine="70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932814</wp:posOffset>
            </wp:positionH>
            <wp:positionV relativeFrom="paragraph">
              <wp:posOffset>-63795</wp:posOffset>
            </wp:positionV>
            <wp:extent cx="2562225" cy="1920875"/>
            <wp:effectExtent l="0" t="0" r="0" b="0"/>
            <wp:wrapNone/>
            <wp:docPr id="13" name="image7.jpeg" descr="C:\Users\Саша\Desktop\для консультаций\Организация развивающей среды дом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Детский стеллаж для хранения игрушек</w:t>
      </w:r>
      <w:r>
        <w:rPr>
          <w:spacing w:val="-62"/>
          <w:sz w:val="26"/>
        </w:rPr>
        <w:t xml:space="preserve"> </w:t>
      </w:r>
      <w:r>
        <w:rPr>
          <w:sz w:val="26"/>
        </w:rPr>
        <w:t>по росту ребёнка (либо коробки и контейнеры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игрушек);</w:t>
      </w:r>
    </w:p>
    <w:p w:rsidR="00870CBF" w:rsidRDefault="00786FAB">
      <w:pPr>
        <w:pStyle w:val="a4"/>
        <w:numPr>
          <w:ilvl w:val="1"/>
          <w:numId w:val="1"/>
        </w:numPr>
        <w:tabs>
          <w:tab w:val="left" w:pos="5613"/>
        </w:tabs>
        <w:ind w:left="4681" w:right="110" w:firstLine="708"/>
        <w:rPr>
          <w:sz w:val="26"/>
        </w:rPr>
      </w:pPr>
      <w:r>
        <w:rPr>
          <w:sz w:val="26"/>
        </w:rPr>
        <w:t>Расположение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стимульного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стенах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комнаты/детского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уголка</w:t>
      </w:r>
      <w:r>
        <w:rPr>
          <w:spacing w:val="-14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1"/>
          <w:sz w:val="26"/>
        </w:rPr>
        <w:t xml:space="preserve"> </w:t>
      </w:r>
      <w:r>
        <w:rPr>
          <w:sz w:val="26"/>
        </w:rPr>
        <w:t>быть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6"/>
          <w:sz w:val="26"/>
        </w:rPr>
        <w:t xml:space="preserve"> </w:t>
      </w:r>
      <w:r>
        <w:rPr>
          <w:sz w:val="26"/>
        </w:rPr>
        <w:t>глаз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ребёнка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стоя,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зоне</w:t>
      </w:r>
      <w:r>
        <w:rPr>
          <w:spacing w:val="-62"/>
          <w:sz w:val="26"/>
        </w:rPr>
        <w:t xml:space="preserve"> </w:t>
      </w:r>
      <w:r>
        <w:rPr>
          <w:sz w:val="26"/>
        </w:rPr>
        <w:t>стола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2"/>
          <w:sz w:val="26"/>
        </w:rPr>
        <w:t xml:space="preserve"> </w:t>
      </w:r>
      <w:r>
        <w:rPr>
          <w:sz w:val="26"/>
        </w:rPr>
        <w:t>глаз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сидя.</w:t>
      </w:r>
    </w:p>
    <w:p w:rsidR="00870CBF" w:rsidRDefault="00786FAB">
      <w:pPr>
        <w:pStyle w:val="a4"/>
        <w:numPr>
          <w:ilvl w:val="1"/>
          <w:numId w:val="1"/>
        </w:numPr>
        <w:tabs>
          <w:tab w:val="left" w:pos="5663"/>
        </w:tabs>
        <w:spacing w:before="160"/>
        <w:ind w:left="4681" w:right="112" w:firstLine="708"/>
        <w:rPr>
          <w:sz w:val="26"/>
        </w:rPr>
      </w:pPr>
      <w:proofErr w:type="spellStart"/>
      <w:r>
        <w:rPr>
          <w:sz w:val="26"/>
        </w:rPr>
        <w:t>Стимульный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доступен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ребёнку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близкого</w:t>
      </w:r>
      <w:r>
        <w:rPr>
          <w:spacing w:val="-1"/>
          <w:sz w:val="26"/>
        </w:rPr>
        <w:t xml:space="preserve"> </w:t>
      </w:r>
      <w:r>
        <w:rPr>
          <w:sz w:val="26"/>
        </w:rPr>
        <w:t>ознакомления.</w:t>
      </w:r>
    </w:p>
    <w:p w:rsidR="00870CBF" w:rsidRDefault="00786FAB">
      <w:pPr>
        <w:pStyle w:val="a3"/>
        <w:spacing w:before="161"/>
        <w:ind w:right="110" w:firstLine="0"/>
      </w:pPr>
      <w:r>
        <w:t>Материал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 xml:space="preserve">воспитателем </w:t>
      </w:r>
      <w:proofErr w:type="spellStart"/>
      <w:r>
        <w:t>Дабаевой</w:t>
      </w:r>
      <w:proofErr w:type="spellEnd"/>
      <w:r>
        <w:t xml:space="preserve"> Т.Б.</w:t>
      </w:r>
      <w:r>
        <w:t xml:space="preserve">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ресурсов.</w:t>
      </w:r>
    </w:p>
    <w:sectPr w:rsidR="00870CBF" w:rsidSect="00870CBF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135"/>
    <w:multiLevelType w:val="hybridMultilevel"/>
    <w:tmpl w:val="CFBE67DA"/>
    <w:lvl w:ilvl="0" w:tplc="6E24F9DC"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FCD708">
      <w:numFmt w:val="bullet"/>
      <w:lvlText w:val="-"/>
      <w:lvlJc w:val="left"/>
      <w:pPr>
        <w:ind w:left="4465" w:hanging="2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7C89D5C">
      <w:numFmt w:val="bullet"/>
      <w:lvlText w:val="•"/>
      <w:lvlJc w:val="left"/>
      <w:pPr>
        <w:ind w:left="4460" w:hanging="234"/>
      </w:pPr>
      <w:rPr>
        <w:rFonts w:hint="default"/>
        <w:lang w:val="ru-RU" w:eastAsia="en-US" w:bidi="ar-SA"/>
      </w:rPr>
    </w:lvl>
    <w:lvl w:ilvl="3" w:tplc="6F688ADE">
      <w:numFmt w:val="bullet"/>
      <w:lvlText w:val="•"/>
      <w:lvlJc w:val="left"/>
      <w:pPr>
        <w:ind w:left="4680" w:hanging="234"/>
      </w:pPr>
      <w:rPr>
        <w:rFonts w:hint="default"/>
        <w:lang w:val="ru-RU" w:eastAsia="en-US" w:bidi="ar-SA"/>
      </w:rPr>
    </w:lvl>
    <w:lvl w:ilvl="4" w:tplc="C70A79E2">
      <w:numFmt w:val="bullet"/>
      <w:lvlText w:val="•"/>
      <w:lvlJc w:val="left"/>
      <w:pPr>
        <w:ind w:left="5460" w:hanging="234"/>
      </w:pPr>
      <w:rPr>
        <w:rFonts w:hint="default"/>
        <w:lang w:val="ru-RU" w:eastAsia="en-US" w:bidi="ar-SA"/>
      </w:rPr>
    </w:lvl>
    <w:lvl w:ilvl="5" w:tplc="487C1DB8">
      <w:numFmt w:val="bullet"/>
      <w:lvlText w:val="•"/>
      <w:lvlJc w:val="left"/>
      <w:pPr>
        <w:ind w:left="6241" w:hanging="234"/>
      </w:pPr>
      <w:rPr>
        <w:rFonts w:hint="default"/>
        <w:lang w:val="ru-RU" w:eastAsia="en-US" w:bidi="ar-SA"/>
      </w:rPr>
    </w:lvl>
    <w:lvl w:ilvl="6" w:tplc="7F72A942">
      <w:numFmt w:val="bullet"/>
      <w:lvlText w:val="•"/>
      <w:lvlJc w:val="left"/>
      <w:pPr>
        <w:ind w:left="7022" w:hanging="234"/>
      </w:pPr>
      <w:rPr>
        <w:rFonts w:hint="default"/>
        <w:lang w:val="ru-RU" w:eastAsia="en-US" w:bidi="ar-SA"/>
      </w:rPr>
    </w:lvl>
    <w:lvl w:ilvl="7" w:tplc="E63AE13A">
      <w:numFmt w:val="bullet"/>
      <w:lvlText w:val="•"/>
      <w:lvlJc w:val="left"/>
      <w:pPr>
        <w:ind w:left="7803" w:hanging="234"/>
      </w:pPr>
      <w:rPr>
        <w:rFonts w:hint="default"/>
        <w:lang w:val="ru-RU" w:eastAsia="en-US" w:bidi="ar-SA"/>
      </w:rPr>
    </w:lvl>
    <w:lvl w:ilvl="8" w:tplc="3350F5C8">
      <w:numFmt w:val="bullet"/>
      <w:lvlText w:val="•"/>
      <w:lvlJc w:val="left"/>
      <w:pPr>
        <w:ind w:left="8584" w:hanging="2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0CBF"/>
    <w:rsid w:val="00786FAB"/>
    <w:rsid w:val="0087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C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CBF"/>
    <w:pPr>
      <w:spacing w:before="159"/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70CBF"/>
    <w:pPr>
      <w:spacing w:before="159"/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70C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2024-01-12T03:11:00Z</dcterms:created>
  <dcterms:modified xsi:type="dcterms:W3CDTF">2024-01-12T03:11:00Z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2024-01-12T00:00:00Z</vt:filetime>
  </property>
</Properties>
</file>